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353" w:rsidRPr="00BF52FE" w:rsidRDefault="00926008" w:rsidP="00DF2C30">
      <w:pPr>
        <w:rPr>
          <w:b/>
          <w:i/>
          <w:sz w:val="32"/>
          <w:u w:val="single"/>
        </w:rPr>
      </w:pPr>
      <w:r w:rsidRPr="00BF52FE">
        <w:rPr>
          <w:b/>
          <w:i/>
          <w:sz w:val="32"/>
          <w:u w:val="single"/>
        </w:rPr>
        <w:t>Sensor de Humidade GroLab</w:t>
      </w:r>
      <w:r w:rsidR="00340F66" w:rsidRPr="00BF52FE">
        <w:rPr>
          <w:sz w:val="32"/>
        </w:rPr>
        <w:t xml:space="preserve"> </w:t>
      </w:r>
      <w:r w:rsidRPr="00BF52FE">
        <w:t>Link da Loja Open</w:t>
      </w:r>
      <w:r w:rsidR="00340F66" w:rsidRPr="00BF52FE">
        <w:t xml:space="preserve"> </w:t>
      </w:r>
      <w:proofErr w:type="spellStart"/>
      <w:r w:rsidRPr="00BF52FE">
        <w:t>Grow</w:t>
      </w:r>
      <w:proofErr w:type="spellEnd"/>
      <w:r w:rsidR="001D5AF0" w:rsidRPr="00BF52FE">
        <w:t xml:space="preserve">: </w:t>
      </w:r>
      <w:hyperlink r:id="rId5" w:history="1">
        <w:r w:rsidR="00340F66" w:rsidRPr="00BF52FE">
          <w:rPr>
            <w:rStyle w:val="Hiperligao"/>
          </w:rPr>
          <w:t>https://opengrow.pt/shop/perifericos-extras/16-grolab-moisture-sensor</w:t>
        </w:r>
      </w:hyperlink>
    </w:p>
    <w:p w:rsidR="005E4927" w:rsidRPr="00BF52FE" w:rsidRDefault="005E4927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BF52FE" w:rsidRPr="00BF52FE" w:rsidTr="006F249D">
        <w:tc>
          <w:tcPr>
            <w:tcW w:w="3906" w:type="dxa"/>
          </w:tcPr>
          <w:p w:rsidR="00BF52FE" w:rsidRPr="00BF52FE" w:rsidRDefault="00BF52FE" w:rsidP="006F249D">
            <w:pPr>
              <w:rPr>
                <w:lang w:val="pt-PT"/>
              </w:rPr>
            </w:pPr>
            <w:r w:rsidRPr="00BF52FE">
              <w:rPr>
                <w:lang w:val="pt-PT"/>
              </w:rPr>
              <w:drawing>
                <wp:inline distT="0" distB="0" distL="0" distR="0" wp14:anchorId="3791EE94" wp14:editId="747A84F2">
                  <wp:extent cx="2057400" cy="2057400"/>
                  <wp:effectExtent l="0" t="0" r="0" b="0"/>
                  <wp:docPr id="1" name="Picture 2" descr="Sensor de Hume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ensor de Hume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BF52FE" w:rsidRPr="00BF52FE" w:rsidRDefault="00BF52FE" w:rsidP="00BF52FE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BF52FE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BF52FE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COMP0007</w:t>
            </w: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É um sensor da família GroLab</w:t>
            </w:r>
            <w:r w:rsidRPr="00BF52FE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equipado com tecnologia capaz de 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analisar a humidade de qualquer tipo de substrato, seja solo, lã de rocha, fibra de coco, ou até imersão recorrente das raízes em água.</w:t>
            </w: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Oferece uma fácil instalação e é totalmente compatível com qualquer SoilBot!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Graças aos 2 metros de cabo, tens uma maior liberdade para inserires este sensor nos locais estratégicos do substrato.</w:t>
            </w: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BF52FE" w:rsidRPr="00BF52FE" w:rsidRDefault="00BF52FE" w:rsidP="00BF52FE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Mantém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 teu cultivo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com 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a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humidade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de substrato ideal 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para as 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t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uas plantas</w:t>
            </w:r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, otimiza o uso de água e garante que as tua plantas crescem de boa </w:t>
            </w:r>
            <w:r w:rsidR="00352394"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saúde</w:t>
            </w:r>
            <w:bookmarkStart w:id="0" w:name="_GoBack"/>
            <w:bookmarkEnd w:id="0"/>
            <w:r w:rsidRPr="00BF52FE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! </w:t>
            </w: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BF52FE" w:rsidRPr="00BF52FE" w:rsidRDefault="00BF52FE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 w:rsidRPr="00BF52FE"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39" style="width:342.95pt;height:1pt" o:hralign="center" o:hrstd="t" o:hrnoshade="t" o:hr="t" fillcolor="#95c11f" stroked="f"/>
              </w:pict>
            </w: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BF52FE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BF52FE" w:rsidRPr="00BF52FE" w:rsidRDefault="00BF52FE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</w:tblGrid>
            <w:tr w:rsidR="00BF52FE" w:rsidRPr="00BF52FE" w:rsidTr="00BD5892">
              <w:tc>
                <w:tcPr>
                  <w:tcW w:w="1368" w:type="dxa"/>
                </w:tcPr>
                <w:p w:rsidR="00BF52FE" w:rsidRPr="00BF52FE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BF52FE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1D308B8C" wp14:editId="6A664AB4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52FE" w:rsidRPr="00BF52FE" w:rsidRDefault="00BF52FE" w:rsidP="00BF52FE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BF52FE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BF52FE" w:rsidRPr="00200FB0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00FB0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0CCA5898" wp14:editId="49B57A69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52FE" w:rsidRPr="00BF52FE" w:rsidRDefault="00BF52FE" w:rsidP="00BF52FE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  <w:r w:rsidRPr="00200FB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</w:tr>
          </w:tbl>
          <w:p w:rsidR="00BF52FE" w:rsidRPr="00BF52FE" w:rsidRDefault="00BF52FE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BF52FE" w:rsidRPr="00BF52FE" w:rsidRDefault="00BF52FE" w:rsidP="005E4927">
      <w:pPr>
        <w:pStyle w:val="NormalWeb"/>
        <w:shd w:val="clear" w:color="auto" w:fill="FFFFFF"/>
        <w:spacing w:before="0" w:beforeAutospacing="0" w:after="0" w:line="360" w:lineRule="atLeast"/>
        <w:textAlignment w:val="baseline"/>
        <w:rPr>
          <w:rFonts w:ascii="Arial" w:hAnsi="Arial" w:cs="Arial"/>
          <w:color w:val="777777"/>
          <w:sz w:val="23"/>
          <w:szCs w:val="23"/>
        </w:rPr>
      </w:pPr>
    </w:p>
    <w:tbl>
      <w:tblPr>
        <w:tblStyle w:val="Tabelacomgrelha"/>
        <w:tblW w:w="10773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7036"/>
      </w:tblGrid>
      <w:tr w:rsidR="00BF52FE" w:rsidRPr="00BF52FE" w:rsidTr="006F249D"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BF52FE" w:rsidRPr="00BF52FE" w:rsidRDefault="00BF52FE" w:rsidP="006F249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</w:pPr>
            <w:r w:rsidRPr="00BF52FE">
              <w:rPr>
                <w:rFonts w:ascii="inherit" w:hAnsi="inherit" w:cs="Arial"/>
                <w:color w:val="FFFFFF"/>
                <w:sz w:val="30"/>
                <w:szCs w:val="30"/>
                <w:lang w:val="pt-PT"/>
              </w:rPr>
              <w:t>Especificações do Sensor de Humidade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Dimensões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13mm x 99.89mm x 2.5mm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Material: FR-4</w:t>
            </w:r>
          </w:p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Cor: Verde Pigmento</w:t>
            </w:r>
          </w:p>
        </w:tc>
      </w:tr>
      <w:tr w:rsidR="00BF52FE" w:rsidRPr="00BF52FE" w:rsidTr="006F249D">
        <w:trPr>
          <w:trHeight w:val="209"/>
        </w:trPr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Comprimento do Cabo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2 metros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Alcance da Humidade</w:t>
            </w:r>
          </w:p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5% ~ 100%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Precisão da Humidade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Variável (dependente da calibração)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Compatibilidade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GroLab SoilBot</w:t>
            </w:r>
          </w:p>
        </w:tc>
      </w:tr>
      <w:tr w:rsidR="00BF52FE" w:rsidRPr="00BF52FE" w:rsidTr="006F249D">
        <w:tc>
          <w:tcPr>
            <w:tcW w:w="3737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BF52FE">
              <w:rPr>
                <w:rFonts w:ascii="inherit" w:hAnsi="inherit" w:cs="Arial"/>
                <w:b/>
                <w:bCs/>
                <w:color w:val="87898C"/>
                <w:sz w:val="18"/>
                <w:szCs w:val="18"/>
                <w:lang w:val="pt-PT"/>
              </w:rPr>
              <w:t>Garantia</w:t>
            </w:r>
          </w:p>
        </w:tc>
        <w:tc>
          <w:tcPr>
            <w:tcW w:w="7036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BF52FE" w:rsidRPr="00BF52FE" w:rsidRDefault="00BF52FE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r w:rsidRPr="00BF52FE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Garantia de Hardware limitada a 1 ano</w:t>
            </w:r>
          </w:p>
        </w:tc>
      </w:tr>
    </w:tbl>
    <w:p w:rsidR="00BF52FE" w:rsidRPr="00BF52FE" w:rsidRDefault="00BF52FE" w:rsidP="005E4927">
      <w:pPr>
        <w:pStyle w:val="NormalWeb"/>
        <w:shd w:val="clear" w:color="auto" w:fill="FFFFFF"/>
        <w:spacing w:before="0" w:beforeAutospacing="0" w:after="0" w:line="360" w:lineRule="atLeast"/>
        <w:textAlignment w:val="baseline"/>
        <w:rPr>
          <w:rFonts w:ascii="Arial" w:hAnsi="Arial" w:cs="Arial"/>
          <w:color w:val="777777"/>
          <w:sz w:val="23"/>
          <w:szCs w:val="23"/>
        </w:rPr>
      </w:pPr>
    </w:p>
    <w:p w:rsidR="005E4927" w:rsidRPr="00BF52FE" w:rsidRDefault="00097B6F" w:rsidP="005E4927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BF52F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</w:t>
      </w:r>
      <w:r w:rsidR="005E4927" w:rsidRPr="00BF52F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 sensor?</w:t>
      </w:r>
    </w:p>
    <w:p w:rsidR="005E4927" w:rsidRPr="00BF52FE" w:rsidRDefault="00097B6F" w:rsidP="005E492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52F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Interface do Sensor de Humidade do Solo</w:t>
      </w:r>
    </w:p>
    <w:p w:rsidR="00BF52FE" w:rsidRPr="00924949" w:rsidRDefault="00BF52FE" w:rsidP="00BF52F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1" w:name="_Hlk511314263"/>
      <w:r w:rsidRPr="00924949">
        <w:rPr>
          <w:rFonts w:ascii="Arial" w:hAnsi="Arial" w:cs="Arial"/>
          <w:color w:val="777777"/>
          <w:sz w:val="20"/>
          <w:szCs w:val="20"/>
        </w:rPr>
        <w:t xml:space="preserve">Este sensor é </w:t>
      </w:r>
      <w:r>
        <w:rPr>
          <w:rFonts w:ascii="Arial" w:hAnsi="Arial" w:cs="Arial"/>
          <w:color w:val="777777"/>
          <w:sz w:val="20"/>
          <w:szCs w:val="20"/>
        </w:rPr>
        <w:t>totalmente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compatível com qualquer </w:t>
      </w:r>
      <w:r>
        <w:rPr>
          <w:rFonts w:ascii="Arial" w:hAnsi="Arial" w:cs="Arial"/>
          <w:color w:val="777777"/>
          <w:sz w:val="20"/>
          <w:szCs w:val="20"/>
        </w:rPr>
        <w:t>SoilBot</w:t>
      </w:r>
      <w:r>
        <w:rPr>
          <w:rFonts w:ascii="Arial" w:hAnsi="Arial" w:cs="Arial"/>
          <w:color w:val="777777"/>
          <w:sz w:val="20"/>
          <w:szCs w:val="20"/>
        </w:rPr>
        <w:t>.</w:t>
      </w:r>
      <w:r w:rsidRPr="00BF52FE">
        <w:rPr>
          <w:rFonts w:ascii="Arial" w:hAnsi="Arial" w:cs="Arial"/>
          <w:color w:val="777777"/>
          <w:sz w:val="20"/>
          <w:szCs w:val="20"/>
        </w:rPr>
        <w:t xml:space="preserve"> </w:t>
      </w:r>
      <w:r>
        <w:rPr>
          <w:rFonts w:ascii="Arial" w:hAnsi="Arial" w:cs="Arial"/>
          <w:color w:val="777777"/>
          <w:sz w:val="20"/>
          <w:szCs w:val="20"/>
        </w:rPr>
        <w:t>Pode também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ser usado </w:t>
      </w:r>
      <w:r>
        <w:rPr>
          <w:rFonts w:ascii="Arial" w:hAnsi="Arial" w:cs="Arial"/>
          <w:color w:val="777777"/>
          <w:sz w:val="20"/>
          <w:szCs w:val="20"/>
        </w:rPr>
        <w:t>para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placas eletrónicas de desenvolvimento como, por exemplo,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. </w:t>
      </w:r>
    </w:p>
    <w:p w:rsidR="005E4927" w:rsidRPr="00BF52FE" w:rsidRDefault="00BF52FE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sensor ao GroLab</w:t>
      </w:r>
      <w:r w:rsidRPr="00924949"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 xml:space="preserve"> ou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</w:t>
      </w:r>
      <w:bookmarkEnd w:id="1"/>
    </w:p>
    <w:p w:rsidR="005E4927" w:rsidRPr="00BF52FE" w:rsidRDefault="005E4927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5E4927" w:rsidRPr="00BF52FE" w:rsidRDefault="00BF52FE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lastRenderedPageBreak/>
        <w:t>Ligação</w:t>
      </w:r>
      <w:r w:rsidR="00097B6F" w:rsidRPr="00BF52F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SoilBot</w:t>
      </w:r>
    </w:p>
    <w:p w:rsidR="005E4927" w:rsidRPr="00BF52FE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52F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BF52FE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52FE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6433457" cy="4610031"/>
            <wp:effectExtent l="0" t="0" r="5715" b="635"/>
            <wp:docPr id="15" name="Picture 15" descr="GroLab Soil Mois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roLab Soil Mois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782" cy="461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2F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BF52FE" w:rsidRDefault="00352394" w:rsidP="005E4927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BF52FE">
        <w:pict>
          <v:rect id="_x0000_i1027" style="width:340.15pt;height:0" o:hrpct="800" o:hralign="center" o:hrstd="t" o:hrnoshade="t" o:hr="t" fillcolor="#777" stroked="f"/>
        </w:pict>
      </w:r>
    </w:p>
    <w:p w:rsidR="005E4927" w:rsidRPr="00BF52FE" w:rsidRDefault="00BF52FE" w:rsidP="005E4927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097B6F" w:rsidRPr="00BF52F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</w:t>
      </w:r>
      <w:proofErr w:type="spellStart"/>
      <w:r w:rsidR="00097B6F" w:rsidRPr="00BF52F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proofErr w:type="spellEnd"/>
    </w:p>
    <w:p w:rsidR="005E4927" w:rsidRPr="00BF52FE" w:rsidRDefault="005E4927" w:rsidP="005E492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52FE">
        <w:rPr>
          <w:rFonts w:ascii="Arial" w:hAnsi="Arial" w:cs="Arial"/>
          <w:color w:val="777777"/>
          <w:sz w:val="20"/>
          <w:szCs w:val="20"/>
        </w:rPr>
        <w:br/>
      </w:r>
    </w:p>
    <w:p w:rsidR="005E4927" w:rsidRPr="00BF52FE" w:rsidRDefault="005E4927" w:rsidP="005E492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F52FE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379029" cy="4571030"/>
            <wp:effectExtent l="0" t="0" r="3175" b="1270"/>
            <wp:docPr id="14" name="Picture 14" descr="GroLab Soil Mois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roLab Soil Mois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30" cy="458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2FE">
        <w:rPr>
          <w:rFonts w:ascii="Arial" w:hAnsi="Arial" w:cs="Arial"/>
          <w:color w:val="777777"/>
          <w:sz w:val="20"/>
          <w:szCs w:val="20"/>
        </w:rPr>
        <w:br/>
      </w:r>
    </w:p>
    <w:p w:rsidR="006F21AC" w:rsidRPr="00924949" w:rsidRDefault="006F21AC" w:rsidP="006F21AC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49" style="width:430.9pt;height:1pt" o:hrpct="798" o:hralign="center" o:hrstd="t" o:hrnoshade="t" o:hr="t" fillcolor="#95c11f" stroked="f"/>
        </w:pict>
      </w:r>
    </w:p>
    <w:p w:rsidR="006F21AC" w:rsidRPr="00924949" w:rsidRDefault="006F21AC" w:rsidP="006F21AC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924949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6F21AC" w:rsidRDefault="006F21AC" w:rsidP="006F21AC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t xml:space="preserve">Todo o código fonte necessário para usar este sensor com o </w:t>
      </w:r>
      <w:r>
        <w:rPr>
          <w:rFonts w:ascii="Arial" w:hAnsi="Arial" w:cs="Arial"/>
          <w:color w:val="777777"/>
          <w:sz w:val="20"/>
          <w:szCs w:val="20"/>
        </w:rPr>
        <w:t>teu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 pode ser encontrado </w:t>
      </w:r>
      <w:r>
        <w:rPr>
          <w:rFonts w:ascii="Arial" w:hAnsi="Arial" w:cs="Arial"/>
          <w:color w:val="777777"/>
          <w:sz w:val="20"/>
          <w:szCs w:val="20"/>
        </w:rPr>
        <w:t>no repositório oficial da Op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en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™ </w:t>
      </w:r>
      <w:r>
        <w:rPr>
          <w:rFonts w:ascii="Arial" w:hAnsi="Arial" w:cs="Arial"/>
          <w:color w:val="777777"/>
          <w:sz w:val="20"/>
          <w:szCs w:val="20"/>
        </w:rPr>
        <w:t>no GitHub.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6F21AC" w:rsidRPr="00301F4C" w:rsidTr="006F249D">
        <w:tc>
          <w:tcPr>
            <w:tcW w:w="2335" w:type="dxa"/>
          </w:tcPr>
          <w:p w:rsidR="006F21AC" w:rsidRPr="00301F4C" w:rsidRDefault="006F21AC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924949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4225C6A1" wp14:editId="3E41E807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6F21AC" w:rsidRPr="00924949" w:rsidRDefault="006F21AC" w:rsidP="006F249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Sensores</w:t>
            </w:r>
          </w:p>
          <w:p w:rsidR="006F21AC" w:rsidRPr="00453F85" w:rsidRDefault="006F21AC" w:rsidP="006F249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hyperlink r:id="rId14" w:tgtFrame="_blank" w:history="1">
              <w:r w:rsidRPr="00924949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>Visita o repositório</w:t>
              </w:r>
            </w:hyperlink>
          </w:p>
        </w:tc>
      </w:tr>
    </w:tbl>
    <w:p w:rsidR="005E4927" w:rsidRPr="00BF52FE" w:rsidRDefault="005E4927" w:rsidP="006F21AC">
      <w:pPr>
        <w:spacing w:before="270" w:after="270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5E4927" w:rsidRPr="00BF52FE" w:rsidSect="00340F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97B6F"/>
    <w:rsid w:val="001D5AF0"/>
    <w:rsid w:val="00240965"/>
    <w:rsid w:val="00340F66"/>
    <w:rsid w:val="00352394"/>
    <w:rsid w:val="005E4927"/>
    <w:rsid w:val="00632567"/>
    <w:rsid w:val="006F21AC"/>
    <w:rsid w:val="008A6AB2"/>
    <w:rsid w:val="009223F0"/>
    <w:rsid w:val="00926008"/>
    <w:rsid w:val="00A4328C"/>
    <w:rsid w:val="00AE1DE9"/>
    <w:rsid w:val="00B16EDB"/>
    <w:rsid w:val="00BF52FE"/>
    <w:rsid w:val="00C55AFA"/>
    <w:rsid w:val="00D2213F"/>
    <w:rsid w:val="00DF2C30"/>
    <w:rsid w:val="00E2071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4DA88F9"/>
  <w15:docId w15:val="{75A51D5D-526C-41C9-8676-A5096623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BF52F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1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38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116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6088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1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9948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204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9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42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816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38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5453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9612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1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54288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405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0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3485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93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9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77489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017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5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19118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29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1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254221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3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1-grolab-soilbot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opengrow.pt/shop/perifericos-extras/16-grolab-moisture-sensor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hyperlink" Target="https://github.com/Openwegrow/GroLabSens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913C-8DFF-4239-ABE3-11D2280B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20</cp:revision>
  <dcterms:created xsi:type="dcterms:W3CDTF">2017-11-21T17:41:00Z</dcterms:created>
  <dcterms:modified xsi:type="dcterms:W3CDTF">2018-04-20T15:41:00Z</dcterms:modified>
</cp:coreProperties>
</file>